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A8" w:rsidRDefault="00112E00" w:rsidP="002E14A8">
      <w:pPr>
        <w:shd w:val="clear" w:color="auto" w:fill="FFFFFF"/>
        <w:spacing w:after="120" w:line="240" w:lineRule="auto"/>
        <w:jc w:val="center"/>
        <w:outlineLvl w:val="0"/>
        <w:rPr>
          <w:rFonts w:ascii="Lucida Sans Unicode" w:eastAsia="Times New Roman" w:hAnsi="Lucida Sans Unicode" w:cs="Lucida Sans Unicode"/>
          <w:b/>
          <w:bCs/>
          <w:color w:val="151515"/>
          <w:kern w:val="36"/>
          <w:sz w:val="28"/>
          <w:szCs w:val="28"/>
        </w:rPr>
      </w:pPr>
      <w:r w:rsidRPr="00112E00">
        <w:rPr>
          <w:rFonts w:ascii="Lucida Sans Unicode" w:eastAsia="Times New Roman" w:hAnsi="Lucida Sans Unicode" w:cs="Lucida Sans Unicode"/>
          <w:b/>
          <w:bCs/>
          <w:color w:val="151515"/>
          <w:kern w:val="36"/>
          <w:sz w:val="28"/>
          <w:szCs w:val="28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noProof/>
          <w:color w:val="151515"/>
          <w:kern w:val="36"/>
          <w:sz w:val="28"/>
          <w:szCs w:val="28"/>
        </w:rPr>
        <w:drawing>
          <wp:inline distT="0" distB="0" distL="0" distR="0">
            <wp:extent cx="3316754" cy="24574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54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A8" w:rsidRPr="002E14A8" w:rsidRDefault="002E14A8" w:rsidP="002E14A8">
      <w:pPr>
        <w:shd w:val="clear" w:color="auto" w:fill="FFFFFF"/>
        <w:spacing w:after="120" w:line="240" w:lineRule="auto"/>
        <w:jc w:val="center"/>
        <w:outlineLvl w:val="0"/>
        <w:rPr>
          <w:rFonts w:ascii="Lucida Sans Unicode" w:eastAsia="Times New Roman" w:hAnsi="Lucida Sans Unicode" w:cs="Lucida Sans Unicode"/>
          <w:b/>
          <w:bCs/>
          <w:color w:val="151515"/>
          <w:kern w:val="36"/>
          <w:sz w:val="28"/>
          <w:szCs w:val="28"/>
        </w:rPr>
      </w:pPr>
      <w:r w:rsidRPr="002E14A8">
        <w:rPr>
          <w:rFonts w:ascii="Lucida Sans Unicode" w:eastAsia="Times New Roman" w:hAnsi="Lucida Sans Unicode" w:cs="Lucida Sans Unicode"/>
          <w:b/>
          <w:bCs/>
          <w:color w:val="151515"/>
          <w:kern w:val="36"/>
          <w:sz w:val="28"/>
          <w:szCs w:val="28"/>
        </w:rPr>
        <w:t>Water Facts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There is the same amount of water on Earth as there was when the Earth was formed. The water from your faucet could contain molecules that dinosaurs drank.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Water is composed of two elements, Hydrogen and Oxygen. 2 Hydrogen + 1 Oxygen = H2O.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Nearly 97% of the world’s water is salty or otherwise undrinkable. Another 2% is locked in ice caps and glaciers. That leaves just 1% for all of humanity’s needs — all its agricultural, residential, manufacturing, community, and personal needs.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Water regulates the Earth’s temperature. It also regulates the temperature of the human body, carries nutrients and oxygen to cells, cushions joints, protects organs and tissues, and removes wastes.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75% of the human brain is water and 75% of a living tree is water.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A person can live about a month without food, but only about a week without water.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Water is part of a deeply interconnected system. What we pour on the ground ends up in our water, and what we spew into the sky ends up in our water.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The average total home water use for each person in the U.S. is about 50 gallons a day.</w:t>
      </w:r>
    </w:p>
    <w:p w:rsidR="002E14A8" w:rsidRP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The average cost for water supplied to a home in the U.S. is about $2.00 for 1,000 gallons, which equals about 5 gallons for a penny.</w:t>
      </w:r>
    </w:p>
    <w:p w:rsidR="002E14A8" w:rsidRDefault="002E14A8" w:rsidP="002E14A8">
      <w:pPr>
        <w:numPr>
          <w:ilvl w:val="0"/>
          <w:numId w:val="1"/>
        </w:num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  <w:r w:rsidRPr="002E14A8">
        <w:rPr>
          <w:rFonts w:ascii="Lucida Sans Unicode" w:eastAsia="Times New Roman" w:hAnsi="Lucida Sans Unicode" w:cs="Lucida Sans Unicode"/>
          <w:color w:val="151515"/>
          <w:sz w:val="24"/>
          <w:szCs w:val="24"/>
        </w:rPr>
        <w:t>Water expands by 9% when it freezes. Frozen water (ice) is lighter than water, which is why ice floats in water.</w:t>
      </w:r>
    </w:p>
    <w:p w:rsidR="002E14A8" w:rsidRPr="002E14A8" w:rsidRDefault="002E14A8" w:rsidP="002E14A8">
      <w:pPr>
        <w:shd w:val="clear" w:color="auto" w:fill="FFFFFF"/>
        <w:spacing w:after="0" w:line="288" w:lineRule="atLeast"/>
        <w:ind w:left="480" w:right="480"/>
        <w:rPr>
          <w:rFonts w:ascii="Lucida Sans Unicode" w:eastAsia="Times New Roman" w:hAnsi="Lucida Sans Unicode" w:cs="Lucida Sans Unicode"/>
          <w:color w:val="151515"/>
          <w:sz w:val="24"/>
          <w:szCs w:val="24"/>
        </w:rPr>
      </w:pPr>
    </w:p>
    <w:p w:rsidR="0060746F" w:rsidRPr="002E14A8" w:rsidRDefault="002E14A8" w:rsidP="002E14A8">
      <w:pPr>
        <w:jc w:val="center"/>
        <w:rPr>
          <w:sz w:val="16"/>
          <w:szCs w:val="16"/>
        </w:rPr>
      </w:pPr>
      <w:r w:rsidRPr="002E14A8">
        <w:rPr>
          <w:sz w:val="16"/>
          <w:szCs w:val="16"/>
        </w:rPr>
        <w:t>http://water.epa.gov/learn/kids/drinkingwater/waterfactsoflife.cfm</w:t>
      </w:r>
    </w:p>
    <w:sectPr w:rsidR="0060746F" w:rsidRPr="002E14A8" w:rsidSect="00B7241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0D2"/>
    <w:multiLevelType w:val="multilevel"/>
    <w:tmpl w:val="55F4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14A8"/>
    <w:rsid w:val="000F4952"/>
    <w:rsid w:val="00112E00"/>
    <w:rsid w:val="0022629E"/>
    <w:rsid w:val="002E14A8"/>
    <w:rsid w:val="003057E9"/>
    <w:rsid w:val="00390FEF"/>
    <w:rsid w:val="004147B7"/>
    <w:rsid w:val="0060746F"/>
    <w:rsid w:val="006B55C9"/>
    <w:rsid w:val="007B4B82"/>
    <w:rsid w:val="00864D7A"/>
    <w:rsid w:val="00874DC8"/>
    <w:rsid w:val="009D6F49"/>
    <w:rsid w:val="00B12FED"/>
    <w:rsid w:val="00B7241D"/>
    <w:rsid w:val="00C12982"/>
    <w:rsid w:val="00CD5563"/>
    <w:rsid w:val="00E26C37"/>
    <w:rsid w:val="00F50BEF"/>
    <w:rsid w:val="00F557DC"/>
    <w:rsid w:val="00FC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6F"/>
  </w:style>
  <w:style w:type="paragraph" w:styleId="Heading1">
    <w:name w:val="heading 1"/>
    <w:basedOn w:val="Normal"/>
    <w:link w:val="Heading1Char"/>
    <w:uiPriority w:val="9"/>
    <w:qFormat/>
    <w:rsid w:val="002E1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Munski</dc:creator>
  <cp:lastModifiedBy>Munski</cp:lastModifiedBy>
  <cp:revision>2</cp:revision>
  <dcterms:created xsi:type="dcterms:W3CDTF">2015-04-15T16:32:00Z</dcterms:created>
  <dcterms:modified xsi:type="dcterms:W3CDTF">2015-04-15T16:32:00Z</dcterms:modified>
</cp:coreProperties>
</file>